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5" w:rsidRPr="00B24D22" w:rsidRDefault="00977485" w:rsidP="00977485">
      <w:pPr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Ngày soạn: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Ngày dạy: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B24D22">
        <w:rPr>
          <w:rFonts w:ascii="Times New Roman" w:hAnsi="Times New Roman"/>
          <w:sz w:val="24"/>
          <w:szCs w:val="24"/>
        </w:rPr>
        <w:t>Lớp dạy:</w:t>
      </w:r>
    </w:p>
    <w:p w:rsidR="00977485" w:rsidRPr="00B24D22" w:rsidRDefault="00977485" w:rsidP="00977485">
      <w:pPr>
        <w:tabs>
          <w:tab w:val="left" w:pos="2340"/>
        </w:tabs>
        <w:jc w:val="center"/>
        <w:outlineLvl w:val="0"/>
        <w:rPr>
          <w:rFonts w:ascii="Times New Roman" w:hAnsi="Times New Roman"/>
          <w:b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lang w:val="fr-FR"/>
        </w:rPr>
        <w:t>Tiết 40 : Hạt và các bộ phận của hạt</w:t>
      </w:r>
    </w:p>
    <w:p w:rsidR="00977485" w:rsidRPr="00B24D22" w:rsidRDefault="00977485" w:rsidP="00977485">
      <w:pPr>
        <w:tabs>
          <w:tab w:val="left" w:pos="270"/>
          <w:tab w:val="left" w:pos="2160"/>
          <w:tab w:val="left" w:pos="2340"/>
        </w:tabs>
        <w:rPr>
          <w:rFonts w:ascii="Times New Roman" w:hAnsi="Times New Roman"/>
          <w:b/>
          <w:sz w:val="24"/>
          <w:szCs w:val="24"/>
          <w:lang w:val="fr-FR"/>
        </w:rPr>
      </w:pP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lang w:val="fr-FR"/>
        </w:rPr>
        <w:t>I.Mục tiêu</w:t>
      </w:r>
      <w:r w:rsidRPr="00B24D22">
        <w:rPr>
          <w:rFonts w:ascii="Times New Roman" w:hAnsi="Times New Roman"/>
          <w:sz w:val="24"/>
          <w:szCs w:val="24"/>
          <w:lang w:val="fr-FR"/>
        </w:rPr>
        <w:t>: Học xong bài này học sinh cần đạt được mục tiêu sau: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1. Kiến thức: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Kể tên được các bộ phận của hạt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Phân biệt được hạt một lá mầm và hạt hai lá mầm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Biết cách nhận biết hạt trong thực tế.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2. Kỹ năng: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Rèn kỹ năng quan sát, phân tích, so sánh để rút ra kết luận.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3. Thái độ: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Biết cách lựa chọn và bảo quản hạt giống.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4.Năng lực: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Năng lực chung: Tự học, giải quyết vấn đề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es-ES_tradnl"/>
        </w:rPr>
      </w:pPr>
      <w:r w:rsidRPr="00B24D22">
        <w:rPr>
          <w:rFonts w:ascii="Times New Roman" w:hAnsi="Times New Roman"/>
          <w:sz w:val="24"/>
          <w:szCs w:val="24"/>
          <w:lang w:val="es-ES_tradnl"/>
        </w:rPr>
        <w:t>Năng lực riêng: Tự nghiên cứu, tri thức về sinh học.</w:t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</w:rPr>
        <w:t>II. Chuẩn bị của HS và GV</w:t>
      </w:r>
      <w:r w:rsidRPr="00B24D22">
        <w:rPr>
          <w:rFonts w:ascii="Times New Roman" w:hAnsi="Times New Roman"/>
          <w:sz w:val="24"/>
          <w:szCs w:val="24"/>
          <w:lang w:val="fr-FR"/>
        </w:rPr>
        <w:tab/>
      </w:r>
    </w:p>
    <w:p w:rsidR="00977485" w:rsidRPr="00B24D22" w:rsidRDefault="00977485" w:rsidP="00977485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1. Chuẩn bị của giáo viên:</w:t>
      </w:r>
    </w:p>
    <w:p w:rsidR="00977485" w:rsidRPr="00B24D22" w:rsidRDefault="00977485" w:rsidP="00977485">
      <w:pPr>
        <w:tabs>
          <w:tab w:val="left" w:pos="2340"/>
        </w:tabs>
        <w:ind w:left="720"/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Mẫu vật: Hạt đỗ đen ngâm nước 1 ngày.</w:t>
      </w:r>
    </w:p>
    <w:p w:rsidR="00977485" w:rsidRPr="00B24D22" w:rsidRDefault="00977485" w:rsidP="00977485">
      <w:pPr>
        <w:tabs>
          <w:tab w:val="left" w:pos="2340"/>
        </w:tabs>
        <w:ind w:left="720"/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 xml:space="preserve">     Hạt ngô đặt trên bông ẩm trước 3-4 ngày.</w:t>
      </w:r>
    </w:p>
    <w:p w:rsidR="00977485" w:rsidRPr="00B24D22" w:rsidRDefault="00977485" w:rsidP="00977485">
      <w:pPr>
        <w:tabs>
          <w:tab w:val="left" w:pos="2340"/>
        </w:tabs>
        <w:ind w:left="720"/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Tranh câm về các bộ phận hạt đỗ đen và hạt ngô.</w:t>
      </w:r>
    </w:p>
    <w:p w:rsidR="00977485" w:rsidRPr="00B24D22" w:rsidRDefault="00977485" w:rsidP="00977485">
      <w:pPr>
        <w:tabs>
          <w:tab w:val="left" w:pos="2340"/>
        </w:tabs>
        <w:ind w:left="720"/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Kim mũi mác, kính lúp cầm tay.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>2. Chuẩn bị của học sinh: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sz w:val="24"/>
          <w:szCs w:val="24"/>
          <w:lang w:val="fr-FR"/>
        </w:rPr>
        <w:tab/>
        <w:t>Mẫu vật như đã dặn.</w:t>
      </w:r>
    </w:p>
    <w:p w:rsidR="00977485" w:rsidRPr="00B24D22" w:rsidRDefault="00977485" w:rsidP="00977485">
      <w:pPr>
        <w:tabs>
          <w:tab w:val="left" w:pos="360"/>
          <w:tab w:val="left" w:pos="2340"/>
        </w:tabs>
        <w:rPr>
          <w:rFonts w:ascii="Times New Roman" w:hAnsi="Times New Roman"/>
          <w:b/>
          <w:sz w:val="24"/>
          <w:szCs w:val="24"/>
        </w:rPr>
      </w:pPr>
      <w:r w:rsidRPr="00B24D22">
        <w:rPr>
          <w:rFonts w:ascii="Times New Roman" w:hAnsi="Times New Roman"/>
          <w:b/>
          <w:sz w:val="24"/>
          <w:szCs w:val="24"/>
        </w:rPr>
        <w:t>III. HOẠT ĐỘNG DẠY HỌC</w:t>
      </w:r>
    </w:p>
    <w:p w:rsidR="00977485" w:rsidRPr="00B24D22" w:rsidRDefault="00977485" w:rsidP="00977485">
      <w:pPr>
        <w:tabs>
          <w:tab w:val="left" w:pos="360"/>
          <w:tab w:val="left" w:pos="2340"/>
        </w:tabs>
        <w:rPr>
          <w:rFonts w:ascii="Times New Roman" w:hAnsi="Times New Roman"/>
          <w:b/>
          <w:sz w:val="24"/>
          <w:szCs w:val="24"/>
        </w:rPr>
      </w:pPr>
      <w:r w:rsidRPr="00B24D22">
        <w:rPr>
          <w:rFonts w:ascii="Times New Roman" w:hAnsi="Times New Roman"/>
          <w:b/>
          <w:sz w:val="24"/>
          <w:szCs w:val="24"/>
        </w:rPr>
        <w:t xml:space="preserve">1.Ổn định lớp 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2.Kiểm tra bài cũ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 xml:space="preserve">3. Dạy bài mới </w:t>
      </w:r>
    </w:p>
    <w:p w:rsidR="00977485" w:rsidRPr="00B24D22" w:rsidRDefault="00977485" w:rsidP="00977485">
      <w:pPr>
        <w:tabs>
          <w:tab w:val="left" w:pos="234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a.Hoạt động khởi động</w:t>
      </w:r>
    </w:p>
    <w:tbl>
      <w:tblPr>
        <w:tblStyle w:val="TableGrid"/>
        <w:tblW w:w="0" w:type="auto"/>
        <w:tblLook w:val="04A0"/>
      </w:tblPr>
      <w:tblGrid>
        <w:gridCol w:w="4294"/>
        <w:gridCol w:w="2215"/>
        <w:gridCol w:w="3067"/>
      </w:tblGrid>
      <w:tr w:rsidR="00977485" w:rsidRPr="00B24D22" w:rsidTr="002D36D5">
        <w:tc>
          <w:tcPr>
            <w:tcW w:w="4585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Hoạt động của GV</w:t>
            </w:r>
          </w:p>
        </w:tc>
        <w:tc>
          <w:tcPr>
            <w:tcW w:w="234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Hoạt động của HS</w:t>
            </w:r>
          </w:p>
        </w:tc>
        <w:tc>
          <w:tcPr>
            <w:tcW w:w="3263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Ghi bảng</w:t>
            </w:r>
          </w:p>
        </w:tc>
      </w:tr>
      <w:tr w:rsidR="00977485" w:rsidRPr="00B24D22" w:rsidTr="002D36D5">
        <w:tc>
          <w:tcPr>
            <w:tcW w:w="4585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it-IT"/>
              </w:rPr>
              <w:t>Cho HS quan sát mẫu vật,trả lời câu hỏi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it-IT"/>
              </w:rPr>
              <w:t>Theo em gồm những bộ phận nào?</w:t>
            </w:r>
          </w:p>
        </w:tc>
        <w:tc>
          <w:tcPr>
            <w:tcW w:w="234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it-IT"/>
              </w:rPr>
              <w:t>Cá nhân trả lời</w:t>
            </w:r>
          </w:p>
        </w:tc>
        <w:tc>
          <w:tcPr>
            <w:tcW w:w="3263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977485" w:rsidRPr="00B24D22" w:rsidRDefault="00977485" w:rsidP="00977485">
      <w:pPr>
        <w:tabs>
          <w:tab w:val="left" w:pos="2340"/>
          <w:tab w:val="left" w:pos="5760"/>
        </w:tabs>
        <w:outlineLvl w:val="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/>
        </w:rPr>
      </w:pPr>
      <w:r w:rsidRPr="00B24D22">
        <w:rPr>
          <w:rFonts w:ascii="Times New Roman" w:hAnsi="Times New Roman"/>
          <w:b/>
          <w:sz w:val="24"/>
          <w:szCs w:val="24"/>
          <w:lang w:val="it-IT"/>
        </w:rPr>
        <w:t>b.Hoạt động hình thành kiến thức</w:t>
      </w:r>
    </w:p>
    <w:p w:rsidR="00977485" w:rsidRPr="00B24D22" w:rsidRDefault="00977485" w:rsidP="00977485">
      <w:pPr>
        <w:tabs>
          <w:tab w:val="left" w:pos="720"/>
          <w:tab w:val="left" w:pos="1440"/>
          <w:tab w:val="left" w:pos="2160"/>
          <w:tab w:val="left" w:pos="2340"/>
          <w:tab w:val="left" w:pos="5790"/>
        </w:tabs>
        <w:rPr>
          <w:rFonts w:ascii="Times New Roman" w:hAnsi="Times New Roman"/>
          <w:b/>
          <w:i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i/>
          <w:sz w:val="24"/>
          <w:szCs w:val="24"/>
          <w:lang w:val="fr-FR"/>
        </w:rPr>
        <w:tab/>
      </w:r>
      <w:r w:rsidRPr="00B24D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Hoạt động 1:  </w:t>
      </w:r>
      <w:r w:rsidRPr="00B24D22">
        <w:rPr>
          <w:rFonts w:ascii="Times New Roman" w:hAnsi="Times New Roman"/>
          <w:b/>
          <w:sz w:val="24"/>
          <w:szCs w:val="24"/>
          <w:lang w:val="fr-FR"/>
        </w:rPr>
        <w:t xml:space="preserve">Tìm hiểu các bộ phận của hạt                                </w:t>
      </w:r>
      <w:r w:rsidRPr="00B24D22">
        <w:rPr>
          <w:rFonts w:ascii="Times New Roman" w:hAnsi="Times New Roman"/>
          <w:sz w:val="24"/>
          <w:szCs w:val="24"/>
          <w:lang w:val="fr-FR"/>
        </w:rPr>
        <w:t>18'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2799"/>
        <w:gridCol w:w="2714"/>
      </w:tblGrid>
      <w:tr w:rsidR="00977485" w:rsidRPr="00B24D22" w:rsidTr="002D36D5">
        <w:tc>
          <w:tcPr>
            <w:tcW w:w="4338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của giáo viên</w:t>
            </w:r>
          </w:p>
        </w:tc>
        <w:tc>
          <w:tcPr>
            <w:tcW w:w="297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của học sinh</w:t>
            </w:r>
          </w:p>
        </w:tc>
        <w:tc>
          <w:tcPr>
            <w:tcW w:w="288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Ghi bảng</w:t>
            </w:r>
          </w:p>
        </w:tc>
      </w:tr>
      <w:tr w:rsidR="00977485" w:rsidRPr="00B24D22" w:rsidTr="002D36D5">
        <w:tc>
          <w:tcPr>
            <w:tcW w:w="4338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Giáo viên hướng dẫn hs bóc vỏ 2 loại hạt: Ngô và đỗ đen.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Dùng kínhlúp quan sát, đối chiếu với H.33.1 và 33.2, tìm đủ các bộ phận của hạt.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Sau khi quan sát các nhóm ghi kết quả vào bảng Sgk T108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-Giáo viên lưu ý hướng dẫn các nhóm chưa bóc tách được.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Cho hs điền vào tranh câm.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? Hạt gồm những bộ phận nào?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Giáo viên nhận xét và chốt lại kiến thức </w:t>
            </w: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về các bộ phận của hạt.</w:t>
            </w:r>
          </w:p>
        </w:tc>
        <w:tc>
          <w:tcPr>
            <w:tcW w:w="297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- Hs tự bóc tách 2 loại hạt.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Tìm đủ các bộ phận của mỗi hạt như hình vẽ Sgk ( thân, rễ, lá, chồi mầm)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Hs làm vào bảng Tr108.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Hs lên bảng điền trên tranh câm các bộ phận của mỗi hạt.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Hs phát biểu, nhóm bổ sung.</w:t>
            </w:r>
          </w:p>
        </w:tc>
        <w:tc>
          <w:tcPr>
            <w:tcW w:w="288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* Kết luận 1: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Hạt gồm có vỏ, phôi và chất dinh dưỡng dự trữ.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Phôi của hạt gồm: Lá mầm, chồi mầm, thân mầm, rễ mầm.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Chất dinh dưỡng dự trữ của hạt chứa trong lá mầm hoặc trong phôi nhũ.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977485" w:rsidRPr="007F3C68" w:rsidRDefault="00977485" w:rsidP="007F3C68">
      <w:pPr>
        <w:tabs>
          <w:tab w:val="left" w:pos="2340"/>
        </w:tabs>
        <w:outlineLvl w:val="0"/>
        <w:rPr>
          <w:rFonts w:ascii="Times New Roman" w:hAnsi="Times New Roman"/>
          <w:sz w:val="24"/>
          <w:szCs w:val="24"/>
          <w:lang w:val="fr-FR"/>
        </w:rPr>
      </w:pPr>
      <w:r w:rsidRPr="00B24D22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>Hoạt động 2:</w:t>
      </w:r>
      <w:r w:rsidRPr="00B24D22">
        <w:rPr>
          <w:rFonts w:ascii="Times New Roman" w:hAnsi="Times New Roman"/>
          <w:b/>
          <w:sz w:val="24"/>
          <w:szCs w:val="24"/>
          <w:lang w:val="fr-FR"/>
        </w:rPr>
        <w:t xml:space="preserve">  Phân biệt hạt một lá mầm và hạt hai lá mầm                     </w:t>
      </w:r>
      <w:r w:rsidRPr="00B24D22">
        <w:rPr>
          <w:rFonts w:ascii="Times New Roman" w:hAnsi="Times New Roman"/>
          <w:i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3211"/>
        <w:gridCol w:w="3609"/>
      </w:tblGrid>
      <w:tr w:rsidR="00977485" w:rsidRPr="00B24D22" w:rsidTr="002D36D5">
        <w:tc>
          <w:tcPr>
            <w:tcW w:w="2988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của giáo viên</w:t>
            </w:r>
          </w:p>
        </w:tc>
        <w:tc>
          <w:tcPr>
            <w:tcW w:w="351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 học sinh</w:t>
            </w:r>
          </w:p>
        </w:tc>
        <w:tc>
          <w:tcPr>
            <w:tcW w:w="369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Ghi bảng</w:t>
            </w:r>
          </w:p>
        </w:tc>
      </w:tr>
      <w:tr w:rsidR="00977485" w:rsidRPr="00B24D22" w:rsidTr="002D36D5">
        <w:tc>
          <w:tcPr>
            <w:tcW w:w="2988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Căn cứ vào bảng Tr.108 đã làm ở mục 1, yêu cầu hs tìm những điểm giống và khác nhau của hạt ngô và hạt đỗ.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-Yêu cầu hs đọc thông tin mục 2, tìm ra điểm khác nhau chủ yếu giữa hạt 1 lá mầm và hạt 2 lá mầm để trả lời câu hỏi: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? Hạt 2 lá mầm khác hạt 1 lá mầm ở điểm nào?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Giáo viên chốt lại đặc điểm cơ bản phân biệt hạt 1 lá mầm và hạt 2 lá mầm.</w:t>
            </w:r>
          </w:p>
        </w:tc>
        <w:tc>
          <w:tcPr>
            <w:tcW w:w="351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Học sinh so sánh, phát hiện điểm giống và khác nhau giữa hai loại hạt -&gt;ghi vào vở btập.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Đọc thông tin -&gt; tìm điểm khác nhau chủ yếu giữa hai loại đó là số lá mầm, vị trí chất dự trữ.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Cho hs báo cáo kết quả, bổ sung.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- Hs tự hoàn thiện kiến thức.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Sự khác nhau chủ yếu của hạt một lá mầm và hạt hai lá mầm là số lá mầm trong phôi.</w:t>
            </w:r>
          </w:p>
        </w:tc>
        <w:tc>
          <w:tcPr>
            <w:tcW w:w="3690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* Kết luận 2: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Sự khác nhau chủ yếu của hạt một lá mầm và hạt hai lá mầm là số lá mầm trong phôi.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Cây hai lá mầm là những cây phôi của hạt có 2 lá mầm. Vd: Cây đỗ đen, cây bưởi…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Cây một lá mầm là những cây phôi của hạt chỉ có 1 lá mầm. Vd: Cây ngô, cây lúa….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977485" w:rsidRPr="00B24D22" w:rsidRDefault="00977485" w:rsidP="00977485">
      <w:pPr>
        <w:tabs>
          <w:tab w:val="left" w:pos="2340"/>
        </w:tabs>
        <w:spacing w:before="120" w:after="120"/>
        <w:ind w:right="36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bCs/>
          <w:sz w:val="24"/>
          <w:szCs w:val="24"/>
          <w:lang w:val="vi-VN"/>
        </w:rPr>
        <w:t xml:space="preserve">c. Hoạt động luyện tập </w:t>
      </w:r>
    </w:p>
    <w:tbl>
      <w:tblPr>
        <w:tblStyle w:val="TableGrid"/>
        <w:tblW w:w="0" w:type="auto"/>
        <w:tblLook w:val="04A0"/>
      </w:tblPr>
      <w:tblGrid>
        <w:gridCol w:w="4721"/>
        <w:gridCol w:w="2628"/>
        <w:gridCol w:w="2227"/>
      </w:tblGrid>
      <w:tr w:rsidR="00977485" w:rsidRPr="00B24D22" w:rsidTr="002D36D5">
        <w:tc>
          <w:tcPr>
            <w:tcW w:w="5070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2778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2340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977485" w:rsidRPr="00B24D22" w:rsidTr="002D36D5">
        <w:tc>
          <w:tcPr>
            <w:tcW w:w="5070" w:type="dxa"/>
          </w:tcPr>
          <w:p w:rsidR="00977485" w:rsidRPr="00B24D22" w:rsidRDefault="00977485" w:rsidP="002D36D5">
            <w:pPr>
              <w:tabs>
                <w:tab w:val="left" w:pos="7740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</w:rPr>
              <w:t>Cho HS tră lời TNKQ</w:t>
            </w:r>
          </w:p>
        </w:tc>
        <w:tc>
          <w:tcPr>
            <w:tcW w:w="2778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Cá nhân trả lời</w:t>
            </w:r>
          </w:p>
        </w:tc>
        <w:tc>
          <w:tcPr>
            <w:tcW w:w="2340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85" w:rsidRPr="00B24D22" w:rsidRDefault="00977485" w:rsidP="00977485">
      <w:pPr>
        <w:tabs>
          <w:tab w:val="left" w:pos="2340"/>
        </w:tabs>
        <w:spacing w:before="120" w:after="120"/>
        <w:ind w:right="36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 xml:space="preserve">d.Hoạt động vận dụng </w:t>
      </w:r>
    </w:p>
    <w:tbl>
      <w:tblPr>
        <w:tblStyle w:val="TableGrid"/>
        <w:tblW w:w="0" w:type="auto"/>
        <w:tblLook w:val="04A0"/>
      </w:tblPr>
      <w:tblGrid>
        <w:gridCol w:w="3621"/>
        <w:gridCol w:w="2838"/>
        <w:gridCol w:w="3117"/>
      </w:tblGrid>
      <w:tr w:rsidR="00977485" w:rsidRPr="00B24D22" w:rsidTr="002D36D5">
        <w:tc>
          <w:tcPr>
            <w:tcW w:w="3865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3008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3315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977485" w:rsidRPr="00B24D22" w:rsidTr="002D36D5">
        <w:tc>
          <w:tcPr>
            <w:tcW w:w="3865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Học sinh trả lời câu hỏi  Sgk.</w:t>
            </w:r>
          </w:p>
        </w:tc>
        <w:tc>
          <w:tcPr>
            <w:tcW w:w="3008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-Cá nhân trả lời</w:t>
            </w:r>
          </w:p>
        </w:tc>
        <w:tc>
          <w:tcPr>
            <w:tcW w:w="3315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85" w:rsidRPr="00B24D22" w:rsidRDefault="00977485" w:rsidP="00977485">
      <w:pPr>
        <w:tabs>
          <w:tab w:val="left" w:pos="2340"/>
        </w:tabs>
        <w:spacing w:before="120" w:after="120"/>
        <w:ind w:right="36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 xml:space="preserve">e.Hoạt động tìm tòi mở rộng </w:t>
      </w:r>
    </w:p>
    <w:tbl>
      <w:tblPr>
        <w:tblStyle w:val="TableGrid"/>
        <w:tblW w:w="0" w:type="auto"/>
        <w:tblLook w:val="04A0"/>
      </w:tblPr>
      <w:tblGrid>
        <w:gridCol w:w="5108"/>
        <w:gridCol w:w="2293"/>
        <w:gridCol w:w="2175"/>
      </w:tblGrid>
      <w:tr w:rsidR="00977485" w:rsidRPr="00B24D22" w:rsidTr="002D36D5">
        <w:tc>
          <w:tcPr>
            <w:tcW w:w="5495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GV</w:t>
            </w:r>
          </w:p>
        </w:tc>
        <w:tc>
          <w:tcPr>
            <w:tcW w:w="2410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</w:rPr>
              <w:t xml:space="preserve">Hoạt động </w:t>
            </w: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HS</w:t>
            </w:r>
          </w:p>
        </w:tc>
        <w:tc>
          <w:tcPr>
            <w:tcW w:w="2283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Ghi bảng</w:t>
            </w:r>
          </w:p>
        </w:tc>
      </w:tr>
      <w:tr w:rsidR="00977485" w:rsidRPr="00B24D22" w:rsidTr="002D36D5">
        <w:tc>
          <w:tcPr>
            <w:tcW w:w="5495" w:type="dxa"/>
          </w:tcPr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Học bài, làm bài tập. 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Chuẩn bị giờ sau: Các loại quả: Quả chò, quả ké, quả trinh nữ…</w:t>
            </w:r>
          </w:p>
          <w:p w:rsidR="00977485" w:rsidRPr="00B24D22" w:rsidRDefault="00977485" w:rsidP="002D36D5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fr-FR"/>
              </w:rPr>
              <w:t>Hạt: Hạt xà cừ</w:t>
            </w:r>
          </w:p>
        </w:tc>
        <w:tc>
          <w:tcPr>
            <w:tcW w:w="2410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24D22">
              <w:rPr>
                <w:rFonts w:ascii="Times New Roman" w:hAnsi="Times New Roman"/>
                <w:sz w:val="24"/>
                <w:szCs w:val="24"/>
                <w:lang w:val="vi-VN"/>
              </w:rPr>
              <w:t>-Lăng nghe</w:t>
            </w:r>
          </w:p>
        </w:tc>
        <w:tc>
          <w:tcPr>
            <w:tcW w:w="2283" w:type="dxa"/>
          </w:tcPr>
          <w:p w:rsidR="00977485" w:rsidRPr="00B24D22" w:rsidRDefault="00977485" w:rsidP="002D36D5">
            <w:pPr>
              <w:tabs>
                <w:tab w:val="left" w:pos="2340"/>
              </w:tabs>
              <w:spacing w:before="120" w:after="120"/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24D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24D22">
        <w:rPr>
          <w:rFonts w:ascii="Times New Roman" w:hAnsi="Times New Roman"/>
          <w:color w:val="000000"/>
          <w:sz w:val="24"/>
          <w:szCs w:val="24"/>
        </w:rPr>
        <w:t> Hạt gồm các bộ phận :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  <w:u w:val="single"/>
        </w:rPr>
        <w:t>A.</w:t>
      </w:r>
      <w:r w:rsidRPr="00B24D22">
        <w:rPr>
          <w:rFonts w:ascii="Times New Roman" w:hAnsi="Times New Roman"/>
          <w:color w:val="000000"/>
          <w:sz w:val="24"/>
          <w:szCs w:val="24"/>
        </w:rPr>
        <w:t xml:space="preserve"> vỏ, phôi, chất dinh dưỡng dự trữ.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B. vỏ, lá mầm, chồi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C. vỏ, phôi nhũ, chồi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D. vỏ, thân mầm, rễ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24D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24D22">
        <w:rPr>
          <w:rFonts w:ascii="Times New Roman" w:hAnsi="Times New Roman"/>
          <w:color w:val="000000"/>
          <w:sz w:val="24"/>
          <w:szCs w:val="24"/>
        </w:rPr>
        <w:t> Phôi của hạt gồm những bộ phận :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lastRenderedPageBreak/>
        <w:t>A. rễ mầm, thân mầm, chồi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B. rễ mầm, chồi mầm, phôi nhũ.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C. rễ mầm, thân mầm, lá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  <w:u w:val="single"/>
        </w:rPr>
        <w:t>D.</w:t>
      </w:r>
      <w:r w:rsidRPr="00B24D22">
        <w:rPr>
          <w:rFonts w:ascii="Times New Roman" w:hAnsi="Times New Roman"/>
          <w:color w:val="000000"/>
          <w:sz w:val="24"/>
          <w:szCs w:val="24"/>
        </w:rPr>
        <w:t xml:space="preserve"> rễ mầm, thân mầm, chồi mầm, lá mầm.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24D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24D22">
        <w:rPr>
          <w:rFonts w:ascii="Times New Roman" w:hAnsi="Times New Roman"/>
          <w:color w:val="000000"/>
          <w:sz w:val="24"/>
          <w:szCs w:val="24"/>
        </w:rPr>
        <w:t> Trong các hạt sau, các hạt thuộc cây Một lá mầm gồm :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A. hạt mít, hạt đậu, hạt lạc.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B. hạt cà chua, hạt ớt, hạt vừng.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B24D22">
        <w:rPr>
          <w:rFonts w:ascii="Times New Roman" w:hAnsi="Times New Roman"/>
          <w:color w:val="000000"/>
          <w:sz w:val="24"/>
          <w:szCs w:val="24"/>
        </w:rPr>
        <w:t>. hạt ngô, hạt kê, hạt thóc (lúa).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D. hạt táo, hạt bí ngô, hạt na.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24D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24D22">
        <w:rPr>
          <w:rFonts w:ascii="Times New Roman" w:hAnsi="Times New Roman"/>
          <w:color w:val="000000"/>
          <w:sz w:val="24"/>
          <w:szCs w:val="24"/>
        </w:rPr>
        <w:t> Trong các hạt sau, các hạt thuộc cây Hai lá mầm gồm :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  <w:u w:val="single"/>
        </w:rPr>
        <w:t>A.</w:t>
      </w:r>
      <w:r w:rsidRPr="00B24D22">
        <w:rPr>
          <w:rFonts w:ascii="Times New Roman" w:hAnsi="Times New Roman"/>
          <w:color w:val="000000"/>
          <w:sz w:val="24"/>
          <w:szCs w:val="24"/>
        </w:rPr>
        <w:t xml:space="preserve"> hạt nhãn, hạt đào, hạt vải.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B. hạt cà chua, hạt đậu, hạt ngô.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C. hạt lạc, hạt bưởi, hạt kê.</w:t>
      </w:r>
    </w:p>
    <w:p w:rsidR="00977485" w:rsidRPr="00B24D22" w:rsidRDefault="00977485" w:rsidP="00977485">
      <w:pPr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24D22">
        <w:rPr>
          <w:rFonts w:ascii="Times New Roman" w:hAnsi="Times New Roman"/>
          <w:color w:val="000000"/>
          <w:sz w:val="24"/>
          <w:szCs w:val="24"/>
        </w:rPr>
        <w:t>D. hạt chanh, hạt lúa mì, hạt xoài.</w:t>
      </w:r>
    </w:p>
    <w:p w:rsidR="00977485" w:rsidRPr="00B24D22" w:rsidRDefault="00977485" w:rsidP="00977485">
      <w:pPr>
        <w:tabs>
          <w:tab w:val="left" w:pos="2340"/>
          <w:tab w:val="left" w:pos="7740"/>
        </w:tabs>
        <w:spacing w:before="120" w:after="120"/>
        <w:rPr>
          <w:rFonts w:ascii="Times New Roman" w:hAnsi="Times New Roman"/>
          <w:b/>
          <w:sz w:val="24"/>
          <w:szCs w:val="24"/>
          <w:lang w:val="vi-VN"/>
        </w:rPr>
      </w:pPr>
      <w:r w:rsidRPr="00B24D22">
        <w:rPr>
          <w:rFonts w:ascii="Times New Roman" w:hAnsi="Times New Roman"/>
          <w:b/>
          <w:sz w:val="24"/>
          <w:szCs w:val="24"/>
          <w:lang w:val="vi-VN"/>
        </w:rPr>
        <w:t>f. Rút kinh nghiệm:</w:t>
      </w:r>
    </w:p>
    <w:p w:rsidR="00E039E9" w:rsidRDefault="00977485" w:rsidP="00977485">
      <w:r w:rsidRPr="00B24D22">
        <w:rPr>
          <w:rFonts w:ascii="Times New Roman" w:hAnsi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sectPr w:rsidR="00E039E9" w:rsidSect="0097748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77485"/>
    <w:rsid w:val="003B3F62"/>
    <w:rsid w:val="007F3C68"/>
    <w:rsid w:val="00977485"/>
    <w:rsid w:val="00E0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85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>P R C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2019-04-02T08:51:00Z</dcterms:created>
  <dcterms:modified xsi:type="dcterms:W3CDTF">2019-04-02T09:24:00Z</dcterms:modified>
</cp:coreProperties>
</file>